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AC" w:rsidRPr="009B4AA5" w:rsidRDefault="004B10AC" w:rsidP="00D706C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Kraków, 27.07</w:t>
      </w:r>
      <w:r w:rsidRPr="009B4AA5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9B4AA5">
        <w:rPr>
          <w:sz w:val="20"/>
          <w:szCs w:val="20"/>
        </w:rPr>
        <w:t xml:space="preserve"> r.</w:t>
      </w:r>
    </w:p>
    <w:p w:rsidR="004B10AC" w:rsidRPr="006A0C2F" w:rsidRDefault="004B10AC" w:rsidP="00D706C4">
      <w:pPr>
        <w:spacing w:line="240" w:lineRule="auto"/>
      </w:pPr>
      <w:r w:rsidRPr="006A0C2F">
        <w:t>Informacja prasowa</w:t>
      </w:r>
    </w:p>
    <w:p w:rsidR="004B10AC" w:rsidRPr="00AE0CF9" w:rsidRDefault="004B10AC" w:rsidP="00D706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Biuro Inwestycji Kapitałowych S.A. planuje Ofertę Publiczną i debiut na GPW</w:t>
      </w:r>
    </w:p>
    <w:p w:rsidR="004B10AC" w:rsidRDefault="004B10AC" w:rsidP="00D706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 lipca br. deweloper powierzchni komercyjnych Biuro Inwestycji Kapitałowych S.A. złożył w Komisji Nadzoru Finansowego Prospekt Emisyjny. Spółka planuje przeprowadzić publiczną ofertę akcji w czwartym kwartale 2015 r. Zakładana wartość oferty </w:t>
      </w:r>
      <w:r>
        <w:rPr>
          <w:b/>
          <w:bCs/>
          <w:sz w:val="24"/>
          <w:szCs w:val="24"/>
        </w:rPr>
        <w:br/>
        <w:t>wynosi kilkadziesiąt milionów złotych.</w:t>
      </w:r>
    </w:p>
    <w:p w:rsidR="004B10AC" w:rsidRPr="00102A29" w:rsidRDefault="004B10AC" w:rsidP="00D706C4">
      <w:pPr>
        <w:jc w:val="both"/>
        <w:rPr>
          <w:color w:val="000000"/>
        </w:rPr>
      </w:pPr>
      <w:r w:rsidRPr="00102A29">
        <w:rPr>
          <w:color w:val="000000"/>
        </w:rPr>
        <w:t xml:space="preserve">Biuro Inwestycji Kapitałowych S.A. z siedzibą w Krakowie została założona w 1996 r., a działalność operacyjną w obecnym kształcie prowadzi od roku 2000. BIK S.A. tworzy Grupę Kapitałową, w której jest jednostką dominującą. Grupa BIK działa na rynku nieruchomości komercyjnych, specjalizując się przede wszystkim w budowie, wynajmie i zarządzaniu nowoczesnymi powierzchniami magazynowymi. Dotychczas Grupa </w:t>
      </w:r>
      <w:r w:rsidR="00071AD3">
        <w:rPr>
          <w:color w:val="000000"/>
        </w:rPr>
        <w:t xml:space="preserve">BIK </w:t>
      </w:r>
      <w:r w:rsidRPr="00102A29">
        <w:rPr>
          <w:color w:val="000000"/>
        </w:rPr>
        <w:t xml:space="preserve">zrealizowała inwestycje w Ożarowie Mazowieckim, Pruszczu Gdańskim, Sosnowcu oraz dwie inwestycje w Krakowie o łącznej powierzchni najmu przekraczającej 80 tys. mkw. Obecnie </w:t>
      </w:r>
      <w:r w:rsidR="00071AD3">
        <w:rPr>
          <w:color w:val="000000"/>
        </w:rPr>
        <w:t xml:space="preserve">Grupa </w:t>
      </w:r>
      <w:r w:rsidRPr="00102A29">
        <w:rPr>
          <w:color w:val="000000"/>
        </w:rPr>
        <w:t>BIK planuje realizację trzeciego Centrum Logistycznego w Krakowie.</w:t>
      </w:r>
    </w:p>
    <w:p w:rsidR="004B10AC" w:rsidRDefault="004B10AC" w:rsidP="00D706C4">
      <w:pPr>
        <w:jc w:val="both"/>
      </w:pPr>
      <w:r w:rsidRPr="00102A29">
        <w:rPr>
          <w:color w:val="000000"/>
        </w:rPr>
        <w:t xml:space="preserve">Od 2010 roku Grupa BIK w ramach ekspansji </w:t>
      </w:r>
      <w:r>
        <w:rPr>
          <w:color w:val="000000"/>
        </w:rPr>
        <w:t xml:space="preserve">i dywersyfikacji działalności </w:t>
      </w:r>
      <w:r w:rsidRPr="00102A29">
        <w:rPr>
          <w:color w:val="000000"/>
        </w:rPr>
        <w:t xml:space="preserve">rozpoczęła również inwestycje w obiekty handlowe. </w:t>
      </w:r>
      <w:r>
        <w:rPr>
          <w:color w:val="000000"/>
        </w:rPr>
        <w:t>Dotychczas</w:t>
      </w:r>
      <w:r w:rsidRPr="00102A29">
        <w:rPr>
          <w:color w:val="000000"/>
        </w:rPr>
        <w:t xml:space="preserve"> </w:t>
      </w:r>
      <w:r>
        <w:rPr>
          <w:color w:val="000000"/>
        </w:rPr>
        <w:t>zrealizowa</w:t>
      </w:r>
      <w:r w:rsidR="00071AD3">
        <w:rPr>
          <w:color w:val="000000"/>
        </w:rPr>
        <w:t>ne zostały</w:t>
      </w:r>
      <w:r w:rsidRPr="00102A29">
        <w:rPr>
          <w:color w:val="000000"/>
        </w:rPr>
        <w:t xml:space="preserve"> dwie galerie </w:t>
      </w:r>
      <w:proofErr w:type="spellStart"/>
      <w:r w:rsidRPr="00102A29">
        <w:rPr>
          <w:color w:val="000000"/>
        </w:rPr>
        <w:t>handlowe</w:t>
      </w:r>
      <w:proofErr w:type="spellEnd"/>
      <w:r w:rsidR="00071AD3">
        <w:t>:</w:t>
      </w:r>
      <w:r>
        <w:t xml:space="preserve"> jedn</w:t>
      </w:r>
      <w:r w:rsidR="00071AD3">
        <w:t>a</w:t>
      </w:r>
      <w:r>
        <w:t xml:space="preserve"> w Puławach, a drug</w:t>
      </w:r>
      <w:r w:rsidR="00071AD3">
        <w:t>a</w:t>
      </w:r>
      <w:r>
        <w:t xml:space="preserve"> w Bielsku-Białej. W </w:t>
      </w:r>
      <w:r w:rsidRPr="00B44D99">
        <w:t>przygotow</w:t>
      </w:r>
      <w:r>
        <w:t>aniu</w:t>
      </w:r>
      <w:r w:rsidRPr="00B44D99">
        <w:t xml:space="preserve"> </w:t>
      </w:r>
      <w:r>
        <w:t xml:space="preserve">jest </w:t>
      </w:r>
      <w:r w:rsidRPr="00B44D99">
        <w:t xml:space="preserve">projekt </w:t>
      </w:r>
      <w:r>
        <w:t xml:space="preserve">nowej </w:t>
      </w:r>
      <w:r w:rsidRPr="00B44D99">
        <w:t>Galerii Handlowej w</w:t>
      </w:r>
      <w:r w:rsidR="00071AD3">
        <w:t> </w:t>
      </w:r>
      <w:r w:rsidRPr="00B44D99">
        <w:t>Dzierżoniowie. Obiekt zlokalizowany</w:t>
      </w:r>
      <w:r>
        <w:t xml:space="preserve"> </w:t>
      </w:r>
      <w:r w:rsidRPr="00B44D99">
        <w:t>będzie</w:t>
      </w:r>
      <w:r>
        <w:t xml:space="preserve"> </w:t>
      </w:r>
      <w:r w:rsidRPr="00B44D99">
        <w:t xml:space="preserve">w samym centrum miasta </w:t>
      </w:r>
      <w:r>
        <w:t>i</w:t>
      </w:r>
      <w:r w:rsidRPr="00B44D99">
        <w:t xml:space="preserve"> obejmuje budowę galerii o dwóch kondygnacjach wraz ze 105 miejscami parkingowymi. Łączna powierzchnia najmu wynosić będzie ok. 5 tys. </w:t>
      </w:r>
      <w:r>
        <w:t>mkw.</w:t>
      </w:r>
    </w:p>
    <w:p w:rsidR="004B10AC" w:rsidRDefault="004B10AC" w:rsidP="00D706C4">
      <w:pPr>
        <w:jc w:val="both"/>
      </w:pPr>
      <w:r w:rsidRPr="001F52B2">
        <w:rPr>
          <w:i/>
          <w:iCs/>
        </w:rPr>
        <w:t xml:space="preserve">„Rynek nieruchomości </w:t>
      </w:r>
      <w:r>
        <w:rPr>
          <w:i/>
          <w:iCs/>
        </w:rPr>
        <w:t>magazynowych</w:t>
      </w:r>
      <w:r w:rsidRPr="001F52B2">
        <w:rPr>
          <w:i/>
          <w:iCs/>
        </w:rPr>
        <w:t>, na którym działa BIK S</w:t>
      </w:r>
      <w:r>
        <w:rPr>
          <w:i/>
          <w:iCs/>
        </w:rPr>
        <w:t>.</w:t>
      </w:r>
      <w:r w:rsidRPr="001F52B2">
        <w:rPr>
          <w:i/>
          <w:iCs/>
        </w:rPr>
        <w:t>A</w:t>
      </w:r>
      <w:r>
        <w:rPr>
          <w:i/>
          <w:iCs/>
        </w:rPr>
        <w:t>. w dalszym ciągu dynamicznie się rozwija i</w:t>
      </w:r>
      <w:r w:rsidRPr="001F52B2">
        <w:rPr>
          <w:i/>
          <w:iCs/>
        </w:rPr>
        <w:t xml:space="preserve"> widać wyraźne zapotrzebowanie na nowe powierzchnie magazynowe. Biorąc pod uwagę </w:t>
      </w:r>
      <w:r>
        <w:rPr>
          <w:i/>
          <w:iCs/>
        </w:rPr>
        <w:t>sprzyjające otoczenie gospodarcze i potencjał</w:t>
      </w:r>
      <w:r w:rsidRPr="001F52B2">
        <w:rPr>
          <w:i/>
          <w:iCs/>
        </w:rPr>
        <w:t xml:space="preserve"> naszej </w:t>
      </w:r>
      <w:r>
        <w:rPr>
          <w:i/>
          <w:iCs/>
        </w:rPr>
        <w:t>Grupy</w:t>
      </w:r>
      <w:r w:rsidRPr="001F52B2">
        <w:rPr>
          <w:i/>
          <w:iCs/>
        </w:rPr>
        <w:t xml:space="preserve"> podjęliśmy decyzję o pozyskani</w:t>
      </w:r>
      <w:r>
        <w:rPr>
          <w:i/>
          <w:iCs/>
        </w:rPr>
        <w:t>u</w:t>
      </w:r>
      <w:r w:rsidRPr="001F52B2">
        <w:rPr>
          <w:i/>
          <w:iCs/>
        </w:rPr>
        <w:t xml:space="preserve"> kapitału </w:t>
      </w:r>
      <w:r>
        <w:rPr>
          <w:i/>
          <w:iCs/>
        </w:rPr>
        <w:t xml:space="preserve">z Giełdy w celu przyśpieszenia </w:t>
      </w:r>
      <w:r w:rsidRPr="001F52B2">
        <w:rPr>
          <w:i/>
          <w:iCs/>
        </w:rPr>
        <w:t>rozwoju”</w:t>
      </w:r>
      <w:r>
        <w:t xml:space="preserve"> – powiedział Mirosław Koszany, Prezes Zarządu BIK SA.</w:t>
      </w:r>
    </w:p>
    <w:p w:rsidR="004B10AC" w:rsidRDefault="004B10AC" w:rsidP="00D706C4">
      <w:pPr>
        <w:jc w:val="both"/>
      </w:pPr>
      <w:r>
        <w:t xml:space="preserve">Na koniec 2014 r. Grupa BIK osiągnęła skonsolidowane przychody ze sprzedaży na poziomie </w:t>
      </w:r>
      <w:r>
        <w:br/>
        <w:t>18,6 mln zł, czyli o około 10 proc. wyższe w stosunku do roku poprzedniego. Zysk operacyjny wyniósł 11,3 mln zł, wartość portfela nieruchomości inwestycyjnych Grupy BIK wyniosła 195,8 mln zł (wzrost o 16 % r/r), a wartość kapitałów własnych 76,4 mln zł (wzrost o 4% r/r).</w:t>
      </w:r>
    </w:p>
    <w:p w:rsidR="004B10AC" w:rsidRDefault="004B10AC" w:rsidP="00D706C4">
      <w:pPr>
        <w:jc w:val="both"/>
      </w:pPr>
      <w:r>
        <w:t xml:space="preserve">Oferta publiczna Biura Inwestycji Kapitałowych S.A. jest przygotowywana wspólnie z Domem Maklerskim BDM S.A., który jest oferującym akcje. </w:t>
      </w:r>
    </w:p>
    <w:p w:rsidR="004B10AC" w:rsidRDefault="004B10AC" w:rsidP="00D706C4">
      <w:pPr>
        <w:spacing w:line="240" w:lineRule="auto"/>
        <w:jc w:val="both"/>
      </w:pPr>
    </w:p>
    <w:p w:rsidR="004B10AC" w:rsidRDefault="004B10AC" w:rsidP="00D706C4">
      <w:pPr>
        <w:spacing w:line="240" w:lineRule="auto"/>
        <w:jc w:val="both"/>
      </w:pPr>
    </w:p>
    <w:p w:rsidR="004B10AC" w:rsidRDefault="004B10AC" w:rsidP="00D706C4">
      <w:pPr>
        <w:spacing w:line="240" w:lineRule="auto"/>
        <w:jc w:val="both"/>
      </w:pPr>
    </w:p>
    <w:p w:rsidR="004B10AC" w:rsidRDefault="004B10AC" w:rsidP="00D706C4">
      <w:pPr>
        <w:spacing w:line="240" w:lineRule="auto"/>
        <w:jc w:val="both"/>
      </w:pPr>
    </w:p>
    <w:p w:rsidR="004B10AC" w:rsidRDefault="004B10AC" w:rsidP="00D706C4">
      <w:pPr>
        <w:spacing w:line="240" w:lineRule="auto"/>
        <w:jc w:val="both"/>
      </w:pPr>
    </w:p>
    <w:p w:rsidR="004B10AC" w:rsidRDefault="004B10AC" w:rsidP="00D706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4B10AC" w:rsidRDefault="004B10AC" w:rsidP="00D706C4">
      <w:pPr>
        <w:spacing w:before="120" w:after="120" w:line="240" w:lineRule="auto"/>
        <w:jc w:val="both"/>
        <w:rPr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 w:rsidR="0069643D">
        <w:rPr>
          <w:sz w:val="16"/>
          <w:szCs w:val="16"/>
        </w:rPr>
        <w:t>Grupa BIK</w:t>
      </w:r>
      <w:r w:rsidR="0069643D" w:rsidRPr="00736DA0">
        <w:rPr>
          <w:sz w:val="16"/>
          <w:szCs w:val="16"/>
        </w:rPr>
        <w:t xml:space="preserve"> </w:t>
      </w:r>
      <w:r w:rsidRPr="00736DA0">
        <w:rPr>
          <w:sz w:val="16"/>
          <w:szCs w:val="16"/>
        </w:rPr>
        <w:t xml:space="preserve">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które tam powstały, dysponują prawie 85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</w:t>
      </w:r>
    </w:p>
    <w:p w:rsidR="004B10AC" w:rsidRPr="007D6B23" w:rsidRDefault="004B10AC" w:rsidP="00D706C4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>. Przygotowywane jest rozpoczęcie budowy Galeri</w:t>
      </w:r>
      <w:r>
        <w:rPr>
          <w:sz w:val="16"/>
          <w:szCs w:val="16"/>
        </w:rPr>
        <w:t>i</w:t>
      </w:r>
      <w:r w:rsidRPr="007D6B23">
        <w:rPr>
          <w:sz w:val="16"/>
          <w:szCs w:val="16"/>
        </w:rPr>
        <w:t xml:space="preserve"> Dzierżoniów.</w:t>
      </w:r>
    </w:p>
    <w:p w:rsidR="004B10AC" w:rsidRDefault="004B10AC" w:rsidP="00D706C4">
      <w:pPr>
        <w:spacing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Biuro Inwestycji Kapitałowych </w:t>
      </w:r>
      <w:r w:rsidR="0069643D">
        <w:rPr>
          <w:sz w:val="16"/>
          <w:szCs w:val="16"/>
        </w:rPr>
        <w:t xml:space="preserve">S.A. </w:t>
      </w:r>
      <w:r w:rsidRPr="007D6B23">
        <w:rPr>
          <w:sz w:val="16"/>
          <w:szCs w:val="16"/>
        </w:rPr>
        <w:t>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sz w:val="16"/>
          <w:szCs w:val="16"/>
        </w:rPr>
        <w:t>B</w:t>
      </w:r>
      <w:r>
        <w:rPr>
          <w:sz w:val="16"/>
          <w:szCs w:val="16"/>
        </w:rPr>
        <w:t>udowa Roku”</w:t>
      </w:r>
      <w:r w:rsidRPr="007D6B23">
        <w:rPr>
          <w:sz w:val="16"/>
          <w:szCs w:val="16"/>
        </w:rPr>
        <w:t xml:space="preserve"> przyznana Centrum Logistycznemu Ożarów Mazowiecki za cały przebieg procesu inwestycyjnego wraz z oceną projektu architektonicznego. </w:t>
      </w:r>
    </w:p>
    <w:p w:rsidR="004B10AC" w:rsidRDefault="004B10AC">
      <w:pPr>
        <w:jc w:val="center"/>
        <w:rPr>
          <w:i/>
          <w:iCs/>
          <w:sz w:val="18"/>
          <w:szCs w:val="18"/>
        </w:rPr>
      </w:pPr>
      <w:r w:rsidRPr="003468A0">
        <w:rPr>
          <w:i/>
          <w:iCs/>
          <w:sz w:val="18"/>
          <w:szCs w:val="18"/>
        </w:rPr>
        <w:t>***</w:t>
      </w:r>
    </w:p>
    <w:p w:rsidR="004B10AC" w:rsidRPr="00312493" w:rsidRDefault="004B10AC">
      <w:pPr>
        <w:jc w:val="both"/>
        <w:rPr>
          <w:i/>
          <w:iCs/>
          <w:sz w:val="18"/>
          <w:szCs w:val="18"/>
        </w:rPr>
      </w:pPr>
      <w:r w:rsidRPr="00312493">
        <w:rPr>
          <w:i/>
          <w:iCs/>
          <w:sz w:val="18"/>
          <w:szCs w:val="18"/>
        </w:rPr>
        <w:t xml:space="preserve">Niniejsza informacja jest materiałem reklamowym i promocyjnym w rozumieniu art. 53 ustawy </w:t>
      </w:r>
      <w:r w:rsidR="0069643D" w:rsidRPr="00312493">
        <w:rPr>
          <w:i/>
          <w:iCs/>
          <w:sz w:val="18"/>
          <w:szCs w:val="18"/>
        </w:rPr>
        <w:t>z dnia 29 lipca 2005 r.</w:t>
      </w:r>
      <w:r w:rsidR="0069643D">
        <w:rPr>
          <w:i/>
          <w:iCs/>
          <w:sz w:val="18"/>
          <w:szCs w:val="18"/>
        </w:rPr>
        <w:t xml:space="preserve"> </w:t>
      </w:r>
      <w:r w:rsidRPr="00312493">
        <w:rPr>
          <w:i/>
          <w:iCs/>
          <w:sz w:val="18"/>
          <w:szCs w:val="18"/>
        </w:rPr>
        <w:t>o</w:t>
      </w:r>
      <w:r w:rsidR="0069643D">
        <w:rPr>
          <w:i/>
          <w:iCs/>
          <w:sz w:val="18"/>
          <w:szCs w:val="18"/>
        </w:rPr>
        <w:t> </w:t>
      </w:r>
      <w:r w:rsidRPr="00312493">
        <w:rPr>
          <w:i/>
          <w:iCs/>
          <w:sz w:val="18"/>
          <w:szCs w:val="18"/>
        </w:rPr>
        <w:t>ofercie publicznej i warunkach wprowadzania instrumentów finansowych do zorganizowanego systemu obrotu oraz o spółkach publicznych (</w:t>
      </w:r>
      <w:r w:rsidR="0069643D">
        <w:rPr>
          <w:i/>
          <w:iCs/>
          <w:sz w:val="18"/>
          <w:szCs w:val="18"/>
        </w:rPr>
        <w:t xml:space="preserve">tekst jednolity </w:t>
      </w:r>
      <w:proofErr w:type="spellStart"/>
      <w:r w:rsidRPr="00312493">
        <w:rPr>
          <w:i/>
          <w:iCs/>
          <w:sz w:val="18"/>
          <w:szCs w:val="18"/>
        </w:rPr>
        <w:t>Dz.U</w:t>
      </w:r>
      <w:proofErr w:type="spellEnd"/>
      <w:r w:rsidRPr="00312493">
        <w:rPr>
          <w:i/>
          <w:iCs/>
          <w:sz w:val="18"/>
          <w:szCs w:val="18"/>
        </w:rPr>
        <w:t xml:space="preserve">. </w:t>
      </w:r>
      <w:r w:rsidR="0069643D">
        <w:rPr>
          <w:i/>
          <w:iCs/>
          <w:sz w:val="18"/>
          <w:szCs w:val="18"/>
        </w:rPr>
        <w:t xml:space="preserve">z 2013 roku </w:t>
      </w:r>
      <w:r w:rsidRPr="00312493">
        <w:rPr>
          <w:i/>
          <w:iCs/>
          <w:sz w:val="18"/>
          <w:szCs w:val="18"/>
        </w:rPr>
        <w:t>poz. 13</w:t>
      </w:r>
      <w:r w:rsidR="0069643D">
        <w:rPr>
          <w:i/>
          <w:iCs/>
          <w:sz w:val="18"/>
          <w:szCs w:val="18"/>
        </w:rPr>
        <w:t>82</w:t>
      </w:r>
      <w:r w:rsidRPr="00312493">
        <w:rPr>
          <w:i/>
          <w:iCs/>
          <w:sz w:val="18"/>
          <w:szCs w:val="18"/>
        </w:rPr>
        <w:t xml:space="preserve">). Jednocześnie Biuro Inwestycji Kapitałowych S.A. informuje, że </w:t>
      </w:r>
      <w:r w:rsidR="0069643D">
        <w:rPr>
          <w:i/>
          <w:iCs/>
          <w:sz w:val="18"/>
          <w:szCs w:val="18"/>
        </w:rPr>
        <w:t>w związku z o</w:t>
      </w:r>
      <w:r w:rsidR="00137077" w:rsidRPr="00137077">
        <w:rPr>
          <w:i/>
          <w:iCs/>
          <w:sz w:val="18"/>
          <w:szCs w:val="18"/>
        </w:rPr>
        <w:t>fert</w:t>
      </w:r>
      <w:r w:rsidR="0069643D">
        <w:rPr>
          <w:i/>
          <w:iCs/>
          <w:sz w:val="18"/>
          <w:szCs w:val="18"/>
        </w:rPr>
        <w:t>ą</w:t>
      </w:r>
      <w:r w:rsidR="00137077" w:rsidRPr="00137077">
        <w:rPr>
          <w:i/>
          <w:iCs/>
          <w:sz w:val="18"/>
          <w:szCs w:val="18"/>
        </w:rPr>
        <w:t xml:space="preserve"> publiczn</w:t>
      </w:r>
      <w:r w:rsidR="0069643D">
        <w:rPr>
          <w:i/>
          <w:iCs/>
          <w:sz w:val="18"/>
          <w:szCs w:val="18"/>
        </w:rPr>
        <w:t>ą</w:t>
      </w:r>
      <w:r w:rsidR="00137077" w:rsidRPr="00137077">
        <w:rPr>
          <w:i/>
          <w:iCs/>
          <w:sz w:val="18"/>
          <w:szCs w:val="18"/>
        </w:rPr>
        <w:t xml:space="preserve"> Biura Inwestycji Kapitałowych S.A.</w:t>
      </w:r>
      <w:r w:rsidR="0069643D">
        <w:rPr>
          <w:i/>
          <w:iCs/>
          <w:sz w:val="18"/>
          <w:szCs w:val="18"/>
        </w:rPr>
        <w:t xml:space="preserve"> </w:t>
      </w:r>
      <w:r w:rsidRPr="00312493">
        <w:rPr>
          <w:i/>
          <w:iCs/>
          <w:sz w:val="18"/>
          <w:szCs w:val="18"/>
        </w:rPr>
        <w:t>zosta</w:t>
      </w:r>
      <w:r w:rsidR="0069643D">
        <w:rPr>
          <w:i/>
          <w:iCs/>
          <w:sz w:val="18"/>
          <w:szCs w:val="18"/>
        </w:rPr>
        <w:t>nie</w:t>
      </w:r>
      <w:r w:rsidRPr="00312493">
        <w:rPr>
          <w:i/>
          <w:iCs/>
          <w:sz w:val="18"/>
          <w:szCs w:val="18"/>
        </w:rPr>
        <w:t xml:space="preserve"> opublikowany Prospekt Emisyjny</w:t>
      </w:r>
      <w:r w:rsidR="0069643D">
        <w:rPr>
          <w:i/>
          <w:iCs/>
          <w:sz w:val="18"/>
          <w:szCs w:val="18"/>
        </w:rPr>
        <w:t>.</w:t>
      </w:r>
      <w:r w:rsidRPr="00312493">
        <w:rPr>
          <w:i/>
          <w:iCs/>
          <w:sz w:val="18"/>
          <w:szCs w:val="18"/>
        </w:rPr>
        <w:t xml:space="preserve"> </w:t>
      </w:r>
      <w:r w:rsidR="0069643D">
        <w:rPr>
          <w:i/>
          <w:iCs/>
          <w:sz w:val="18"/>
          <w:szCs w:val="18"/>
        </w:rPr>
        <w:t>P</w:t>
      </w:r>
      <w:r w:rsidRPr="00312493">
        <w:rPr>
          <w:i/>
          <w:iCs/>
          <w:sz w:val="18"/>
          <w:szCs w:val="18"/>
        </w:rPr>
        <w:t>o o</w:t>
      </w:r>
      <w:r w:rsidR="0069643D">
        <w:rPr>
          <w:i/>
          <w:iCs/>
          <w:sz w:val="18"/>
          <w:szCs w:val="18"/>
        </w:rPr>
        <w:t>pu</w:t>
      </w:r>
      <w:r w:rsidRPr="00312493">
        <w:rPr>
          <w:i/>
          <w:iCs/>
          <w:sz w:val="18"/>
          <w:szCs w:val="18"/>
        </w:rPr>
        <w:t xml:space="preserve">blikowaniu </w:t>
      </w:r>
      <w:r w:rsidR="0069643D">
        <w:rPr>
          <w:i/>
          <w:iCs/>
          <w:sz w:val="18"/>
          <w:szCs w:val="18"/>
        </w:rPr>
        <w:t xml:space="preserve">Prospekt Emisyjny </w:t>
      </w:r>
      <w:r w:rsidRPr="00312493">
        <w:rPr>
          <w:i/>
          <w:iCs/>
          <w:sz w:val="18"/>
          <w:szCs w:val="18"/>
        </w:rPr>
        <w:t xml:space="preserve">będzie dostępny w wersji elektronicznej na stronie internetowej Biuro Inwestycji Kapitałowych S.A. pod adresem </w:t>
      </w:r>
      <w:hyperlink r:id="rId7" w:history="1">
        <w:r w:rsidRPr="00312493">
          <w:rPr>
            <w:i/>
            <w:iCs/>
            <w:sz w:val="18"/>
            <w:szCs w:val="18"/>
            <w:u w:val="single"/>
          </w:rPr>
          <w:t>www.bik.com.pl</w:t>
        </w:r>
      </w:hyperlink>
      <w:r w:rsidRPr="00312493">
        <w:rPr>
          <w:i/>
          <w:iCs/>
          <w:sz w:val="18"/>
          <w:szCs w:val="18"/>
        </w:rPr>
        <w:t xml:space="preserve">. i </w:t>
      </w:r>
      <w:r w:rsidR="0069643D" w:rsidRPr="00312493">
        <w:rPr>
          <w:i/>
          <w:iCs/>
          <w:sz w:val="18"/>
          <w:szCs w:val="18"/>
        </w:rPr>
        <w:t xml:space="preserve">na stronie internetowej </w:t>
      </w:r>
      <w:r w:rsidRPr="00312493">
        <w:rPr>
          <w:i/>
          <w:iCs/>
          <w:sz w:val="18"/>
          <w:szCs w:val="18"/>
        </w:rPr>
        <w:t xml:space="preserve">Domu Maklerskiego BDM S.A. pod adresem </w:t>
      </w:r>
      <w:r w:rsidRPr="00312493">
        <w:rPr>
          <w:i/>
          <w:iCs/>
          <w:sz w:val="18"/>
          <w:szCs w:val="18"/>
          <w:u w:val="single"/>
        </w:rPr>
        <w:t>www.bdm.com.pl.</w:t>
      </w:r>
    </w:p>
    <w:p w:rsidR="004B10AC" w:rsidRPr="009B3B3C" w:rsidRDefault="004B10AC" w:rsidP="00D706C4">
      <w:pPr>
        <w:rPr>
          <w:b/>
          <w:bCs/>
          <w:sz w:val="18"/>
          <w:szCs w:val="18"/>
        </w:rPr>
      </w:pPr>
      <w:r w:rsidRPr="009B3B3C">
        <w:rPr>
          <w:b/>
          <w:bCs/>
          <w:sz w:val="18"/>
          <w:szCs w:val="18"/>
        </w:rPr>
        <w:t>Dodatkowych informacji udziela</w:t>
      </w:r>
      <w:r>
        <w:rPr>
          <w:b/>
          <w:bCs/>
          <w:sz w:val="18"/>
          <w:szCs w:val="18"/>
        </w:rPr>
        <w:t>ją</w:t>
      </w:r>
      <w:r w:rsidRPr="009B3B3C">
        <w:rPr>
          <w:b/>
          <w:bCs/>
          <w:sz w:val="18"/>
          <w:szCs w:val="18"/>
        </w:rPr>
        <w:t>:</w:t>
      </w:r>
    </w:p>
    <w:p w:rsidR="004B10AC" w:rsidRPr="009B3B3C" w:rsidRDefault="004B10AC" w:rsidP="00D706C4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4B10AC" w:rsidRDefault="004B10AC" w:rsidP="00D706C4">
      <w:pPr>
        <w:pStyle w:val="Stopka"/>
        <w:rPr>
          <w:sz w:val="18"/>
          <w:szCs w:val="18"/>
        </w:rPr>
      </w:pPr>
    </w:p>
    <w:p w:rsidR="004B10AC" w:rsidRPr="009B3B3C" w:rsidRDefault="004B10AC" w:rsidP="00D706C4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4B10AC" w:rsidRPr="006A5865" w:rsidRDefault="004B10AC" w:rsidP="00D706C4">
      <w:pPr>
        <w:pStyle w:val="Stopka"/>
        <w:rPr>
          <w:sz w:val="18"/>
          <w:szCs w:val="18"/>
        </w:rPr>
      </w:pPr>
      <w:r w:rsidRPr="006A5865">
        <w:rPr>
          <w:sz w:val="18"/>
          <w:szCs w:val="18"/>
        </w:rPr>
        <w:t xml:space="preserve">e-mail: </w:t>
      </w:r>
      <w:hyperlink r:id="rId8" w:history="1">
        <w:r w:rsidRPr="006A5865">
          <w:rPr>
            <w:rStyle w:val="Hipercze"/>
            <w:sz w:val="18"/>
            <w:szCs w:val="18"/>
          </w:rPr>
          <w:t>mskowronek@tauber.com.pl</w:t>
        </w:r>
      </w:hyperlink>
    </w:p>
    <w:p w:rsidR="004B10AC" w:rsidRPr="00671AEA" w:rsidRDefault="004B10AC" w:rsidP="00D706C4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4B10AC" w:rsidRPr="00671AEA" w:rsidRDefault="004B10AC" w:rsidP="00D706C4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4B10AC" w:rsidRPr="009B3B3C" w:rsidRDefault="004B10AC" w:rsidP="00D706C4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4B10AC" w:rsidRPr="009B3B3C" w:rsidRDefault="004B10AC" w:rsidP="00D706C4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4B10AC" w:rsidRPr="00D832DC" w:rsidRDefault="004B10AC" w:rsidP="00D706C4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4B10AC" w:rsidRPr="008E05BA" w:rsidRDefault="004B10AC" w:rsidP="00D706C4">
      <w:pPr>
        <w:spacing w:line="240" w:lineRule="auto"/>
        <w:jc w:val="both"/>
      </w:pPr>
    </w:p>
    <w:p w:rsidR="004B10AC" w:rsidRPr="00D706C4" w:rsidRDefault="004B10AC" w:rsidP="00D706C4"/>
    <w:sectPr w:rsidR="004B10AC" w:rsidRPr="00D706C4" w:rsidSect="004B10AC">
      <w:headerReference w:type="default" r:id="rId10"/>
      <w:footerReference w:type="default" r:id="rId11"/>
      <w:pgSz w:w="11906" w:h="16838"/>
      <w:pgMar w:top="226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12" w:rsidRDefault="008F5312" w:rsidP="00FE39FB">
      <w:pPr>
        <w:spacing w:after="0" w:line="240" w:lineRule="auto"/>
      </w:pPr>
      <w:r>
        <w:separator/>
      </w:r>
    </w:p>
  </w:endnote>
  <w:endnote w:type="continuationSeparator" w:id="0">
    <w:p w:rsidR="008F5312" w:rsidRDefault="008F5312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AC" w:rsidRDefault="006A0C2D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12" w:rsidRDefault="008F5312" w:rsidP="00FE39FB">
      <w:pPr>
        <w:spacing w:after="0" w:line="240" w:lineRule="auto"/>
      </w:pPr>
      <w:r>
        <w:separator/>
      </w:r>
    </w:p>
  </w:footnote>
  <w:footnote w:type="continuationSeparator" w:id="0">
    <w:p w:rsidR="008F5312" w:rsidRDefault="008F5312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AC" w:rsidRPr="00FE39FB" w:rsidRDefault="006A0C2D" w:rsidP="00FE39F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-457200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0AC" w:rsidRPr="008718D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C3981"/>
    <w:rsid w:val="00007A84"/>
    <w:rsid w:val="00011F55"/>
    <w:rsid w:val="00026C86"/>
    <w:rsid w:val="00034F07"/>
    <w:rsid w:val="00036B1D"/>
    <w:rsid w:val="00037150"/>
    <w:rsid w:val="000437DF"/>
    <w:rsid w:val="00044FF6"/>
    <w:rsid w:val="000467C1"/>
    <w:rsid w:val="0007140A"/>
    <w:rsid w:val="00071AD3"/>
    <w:rsid w:val="0008225A"/>
    <w:rsid w:val="00090F0F"/>
    <w:rsid w:val="000A17D8"/>
    <w:rsid w:val="000B6178"/>
    <w:rsid w:val="000C00D1"/>
    <w:rsid w:val="000F244C"/>
    <w:rsid w:val="000F648D"/>
    <w:rsid w:val="00102A29"/>
    <w:rsid w:val="001102F4"/>
    <w:rsid w:val="00126981"/>
    <w:rsid w:val="00134F72"/>
    <w:rsid w:val="00137077"/>
    <w:rsid w:val="00140350"/>
    <w:rsid w:val="00140EFF"/>
    <w:rsid w:val="00145767"/>
    <w:rsid w:val="001460ED"/>
    <w:rsid w:val="00151372"/>
    <w:rsid w:val="0019653A"/>
    <w:rsid w:val="001B5B87"/>
    <w:rsid w:val="001E383D"/>
    <w:rsid w:val="001E3F0B"/>
    <w:rsid w:val="001F52B2"/>
    <w:rsid w:val="001F558D"/>
    <w:rsid w:val="00214316"/>
    <w:rsid w:val="00227A2E"/>
    <w:rsid w:val="00233EE1"/>
    <w:rsid w:val="002343E8"/>
    <w:rsid w:val="00235B25"/>
    <w:rsid w:val="00236A5E"/>
    <w:rsid w:val="002453B7"/>
    <w:rsid w:val="00247107"/>
    <w:rsid w:val="00273278"/>
    <w:rsid w:val="00273720"/>
    <w:rsid w:val="002A073A"/>
    <w:rsid w:val="002A6FB6"/>
    <w:rsid w:val="002B3CDF"/>
    <w:rsid w:val="002C42FA"/>
    <w:rsid w:val="002D57F0"/>
    <w:rsid w:val="002F04F1"/>
    <w:rsid w:val="003029CF"/>
    <w:rsid w:val="00302D4F"/>
    <w:rsid w:val="00312493"/>
    <w:rsid w:val="00312AE9"/>
    <w:rsid w:val="00331863"/>
    <w:rsid w:val="00332FCD"/>
    <w:rsid w:val="0033431E"/>
    <w:rsid w:val="00341106"/>
    <w:rsid w:val="00345336"/>
    <w:rsid w:val="003468A0"/>
    <w:rsid w:val="0035209F"/>
    <w:rsid w:val="00375393"/>
    <w:rsid w:val="0038011C"/>
    <w:rsid w:val="00394276"/>
    <w:rsid w:val="003C22F2"/>
    <w:rsid w:val="003C39EB"/>
    <w:rsid w:val="003C60AB"/>
    <w:rsid w:val="003D41C8"/>
    <w:rsid w:val="003D7338"/>
    <w:rsid w:val="003E2055"/>
    <w:rsid w:val="00400707"/>
    <w:rsid w:val="004106C8"/>
    <w:rsid w:val="004116FD"/>
    <w:rsid w:val="00412BC9"/>
    <w:rsid w:val="00416D65"/>
    <w:rsid w:val="004210F7"/>
    <w:rsid w:val="00424A12"/>
    <w:rsid w:val="00456AA9"/>
    <w:rsid w:val="00473003"/>
    <w:rsid w:val="0047542A"/>
    <w:rsid w:val="00482F1B"/>
    <w:rsid w:val="00485125"/>
    <w:rsid w:val="004A0D0F"/>
    <w:rsid w:val="004B10AC"/>
    <w:rsid w:val="004C7DA9"/>
    <w:rsid w:val="004E0E4D"/>
    <w:rsid w:val="004E1824"/>
    <w:rsid w:val="004E40B9"/>
    <w:rsid w:val="004E79C5"/>
    <w:rsid w:val="0051052E"/>
    <w:rsid w:val="00512E8D"/>
    <w:rsid w:val="0051723E"/>
    <w:rsid w:val="005266AC"/>
    <w:rsid w:val="00530D11"/>
    <w:rsid w:val="005356AE"/>
    <w:rsid w:val="005418DC"/>
    <w:rsid w:val="00542280"/>
    <w:rsid w:val="0054724E"/>
    <w:rsid w:val="00571BA1"/>
    <w:rsid w:val="0058030F"/>
    <w:rsid w:val="00581396"/>
    <w:rsid w:val="00596EB7"/>
    <w:rsid w:val="005A360B"/>
    <w:rsid w:val="005A4997"/>
    <w:rsid w:val="005D381E"/>
    <w:rsid w:val="005D6DE1"/>
    <w:rsid w:val="005F0FA7"/>
    <w:rsid w:val="00606398"/>
    <w:rsid w:val="0061029F"/>
    <w:rsid w:val="00613DA4"/>
    <w:rsid w:val="0062362B"/>
    <w:rsid w:val="00634D35"/>
    <w:rsid w:val="00644BAE"/>
    <w:rsid w:val="006453D6"/>
    <w:rsid w:val="00661AD1"/>
    <w:rsid w:val="006679ED"/>
    <w:rsid w:val="00670B04"/>
    <w:rsid w:val="00671AEA"/>
    <w:rsid w:val="00671D5C"/>
    <w:rsid w:val="00677A0F"/>
    <w:rsid w:val="00692672"/>
    <w:rsid w:val="00692799"/>
    <w:rsid w:val="0069643D"/>
    <w:rsid w:val="006976A7"/>
    <w:rsid w:val="006A0C2D"/>
    <w:rsid w:val="006A0C2F"/>
    <w:rsid w:val="006A5865"/>
    <w:rsid w:val="006B7C01"/>
    <w:rsid w:val="006C6432"/>
    <w:rsid w:val="006D547D"/>
    <w:rsid w:val="006D7175"/>
    <w:rsid w:val="006D726A"/>
    <w:rsid w:val="006E0B8E"/>
    <w:rsid w:val="006E123D"/>
    <w:rsid w:val="006F37A1"/>
    <w:rsid w:val="00710B7A"/>
    <w:rsid w:val="00736DA0"/>
    <w:rsid w:val="0076477F"/>
    <w:rsid w:val="007662BE"/>
    <w:rsid w:val="00796A9C"/>
    <w:rsid w:val="007A1BC6"/>
    <w:rsid w:val="007A67B4"/>
    <w:rsid w:val="007D083E"/>
    <w:rsid w:val="007D2887"/>
    <w:rsid w:val="007D6B23"/>
    <w:rsid w:val="007E4A0B"/>
    <w:rsid w:val="007E7FDE"/>
    <w:rsid w:val="007F4B83"/>
    <w:rsid w:val="007F7C43"/>
    <w:rsid w:val="0080672A"/>
    <w:rsid w:val="00824238"/>
    <w:rsid w:val="0082667D"/>
    <w:rsid w:val="00830D2A"/>
    <w:rsid w:val="0083741B"/>
    <w:rsid w:val="00842DE4"/>
    <w:rsid w:val="008470E6"/>
    <w:rsid w:val="00847100"/>
    <w:rsid w:val="00850081"/>
    <w:rsid w:val="00860D5B"/>
    <w:rsid w:val="00862497"/>
    <w:rsid w:val="008717CA"/>
    <w:rsid w:val="008718D0"/>
    <w:rsid w:val="008806E1"/>
    <w:rsid w:val="008939BD"/>
    <w:rsid w:val="008B2102"/>
    <w:rsid w:val="008C5D77"/>
    <w:rsid w:val="008C7760"/>
    <w:rsid w:val="008D30C8"/>
    <w:rsid w:val="008E05BA"/>
    <w:rsid w:val="008F5312"/>
    <w:rsid w:val="008F5963"/>
    <w:rsid w:val="009136A6"/>
    <w:rsid w:val="00933963"/>
    <w:rsid w:val="00957FEB"/>
    <w:rsid w:val="009B0150"/>
    <w:rsid w:val="009B3B3C"/>
    <w:rsid w:val="009B4AA5"/>
    <w:rsid w:val="009D18B6"/>
    <w:rsid w:val="009D599E"/>
    <w:rsid w:val="009E69A3"/>
    <w:rsid w:val="00A27C2E"/>
    <w:rsid w:val="00A31635"/>
    <w:rsid w:val="00A31D8B"/>
    <w:rsid w:val="00A3465C"/>
    <w:rsid w:val="00A440C9"/>
    <w:rsid w:val="00A54A16"/>
    <w:rsid w:val="00A62005"/>
    <w:rsid w:val="00A72819"/>
    <w:rsid w:val="00A865E9"/>
    <w:rsid w:val="00A9440B"/>
    <w:rsid w:val="00AA5711"/>
    <w:rsid w:val="00AB3CCD"/>
    <w:rsid w:val="00AC3981"/>
    <w:rsid w:val="00AC58E0"/>
    <w:rsid w:val="00AE0CF9"/>
    <w:rsid w:val="00AF4A13"/>
    <w:rsid w:val="00AF777E"/>
    <w:rsid w:val="00B11E9A"/>
    <w:rsid w:val="00B378C5"/>
    <w:rsid w:val="00B42CCD"/>
    <w:rsid w:val="00B44D99"/>
    <w:rsid w:val="00B453AC"/>
    <w:rsid w:val="00B47D57"/>
    <w:rsid w:val="00B53A29"/>
    <w:rsid w:val="00B612A3"/>
    <w:rsid w:val="00B65AB4"/>
    <w:rsid w:val="00B81957"/>
    <w:rsid w:val="00B82377"/>
    <w:rsid w:val="00B8586C"/>
    <w:rsid w:val="00B92247"/>
    <w:rsid w:val="00BA0F00"/>
    <w:rsid w:val="00BB24FA"/>
    <w:rsid w:val="00BB4BC9"/>
    <w:rsid w:val="00BB6388"/>
    <w:rsid w:val="00BC2841"/>
    <w:rsid w:val="00BC3FBA"/>
    <w:rsid w:val="00BE6F34"/>
    <w:rsid w:val="00BF4302"/>
    <w:rsid w:val="00BF4C9C"/>
    <w:rsid w:val="00C02F07"/>
    <w:rsid w:val="00C03706"/>
    <w:rsid w:val="00C13F4F"/>
    <w:rsid w:val="00C17781"/>
    <w:rsid w:val="00C25BF7"/>
    <w:rsid w:val="00C31DF6"/>
    <w:rsid w:val="00C347C4"/>
    <w:rsid w:val="00C50730"/>
    <w:rsid w:val="00C52AEA"/>
    <w:rsid w:val="00C54375"/>
    <w:rsid w:val="00C6346A"/>
    <w:rsid w:val="00C63905"/>
    <w:rsid w:val="00C70DA6"/>
    <w:rsid w:val="00C919C8"/>
    <w:rsid w:val="00C93597"/>
    <w:rsid w:val="00CA6943"/>
    <w:rsid w:val="00CA7727"/>
    <w:rsid w:val="00CC419D"/>
    <w:rsid w:val="00CC7CA7"/>
    <w:rsid w:val="00CE7575"/>
    <w:rsid w:val="00CE796B"/>
    <w:rsid w:val="00CF2A2D"/>
    <w:rsid w:val="00CF7309"/>
    <w:rsid w:val="00D0562F"/>
    <w:rsid w:val="00D071BB"/>
    <w:rsid w:val="00D20037"/>
    <w:rsid w:val="00D2505E"/>
    <w:rsid w:val="00D25614"/>
    <w:rsid w:val="00D25B42"/>
    <w:rsid w:val="00D44BA7"/>
    <w:rsid w:val="00D51C10"/>
    <w:rsid w:val="00D706C4"/>
    <w:rsid w:val="00D740B8"/>
    <w:rsid w:val="00D74722"/>
    <w:rsid w:val="00D80800"/>
    <w:rsid w:val="00D832DC"/>
    <w:rsid w:val="00D9680A"/>
    <w:rsid w:val="00D97D1A"/>
    <w:rsid w:val="00DB3FAB"/>
    <w:rsid w:val="00DC5AA9"/>
    <w:rsid w:val="00DE2F2B"/>
    <w:rsid w:val="00E179DB"/>
    <w:rsid w:val="00E3084F"/>
    <w:rsid w:val="00E36908"/>
    <w:rsid w:val="00E415D9"/>
    <w:rsid w:val="00E4283F"/>
    <w:rsid w:val="00E43D57"/>
    <w:rsid w:val="00E66676"/>
    <w:rsid w:val="00E67092"/>
    <w:rsid w:val="00E7782C"/>
    <w:rsid w:val="00E91629"/>
    <w:rsid w:val="00EB2C4E"/>
    <w:rsid w:val="00EB6F46"/>
    <w:rsid w:val="00EC153A"/>
    <w:rsid w:val="00EC3379"/>
    <w:rsid w:val="00EC7C4A"/>
    <w:rsid w:val="00EE3B89"/>
    <w:rsid w:val="00EE47CA"/>
    <w:rsid w:val="00EE4E6E"/>
    <w:rsid w:val="00EF019C"/>
    <w:rsid w:val="00EF546F"/>
    <w:rsid w:val="00F0451F"/>
    <w:rsid w:val="00F0517F"/>
    <w:rsid w:val="00F1137E"/>
    <w:rsid w:val="00F1384F"/>
    <w:rsid w:val="00F149A7"/>
    <w:rsid w:val="00F301DD"/>
    <w:rsid w:val="00F34888"/>
    <w:rsid w:val="00F36B03"/>
    <w:rsid w:val="00F4291C"/>
    <w:rsid w:val="00F54B95"/>
    <w:rsid w:val="00F81421"/>
    <w:rsid w:val="00F92AF4"/>
    <w:rsid w:val="00FB09B2"/>
    <w:rsid w:val="00FB55AF"/>
    <w:rsid w:val="00FD1578"/>
    <w:rsid w:val="00FE39FB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C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9FB"/>
  </w:style>
  <w:style w:type="paragraph" w:styleId="Stopka">
    <w:name w:val="footer"/>
    <w:basedOn w:val="Normalny"/>
    <w:link w:val="StopkaZnak"/>
    <w:uiPriority w:val="99"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9FB"/>
  </w:style>
  <w:style w:type="paragraph" w:styleId="Tekstdymka">
    <w:name w:val="Balloon Text"/>
    <w:basedOn w:val="Normalny"/>
    <w:link w:val="TekstdymkaZnak"/>
    <w:uiPriority w:val="99"/>
    <w:semiHidden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E39F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E39F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uiPriority w:val="99"/>
    <w:rsid w:val="008E05BA"/>
    <w:rPr>
      <w:sz w:val="20"/>
      <w:szCs w:val="20"/>
    </w:rPr>
  </w:style>
  <w:style w:type="character" w:customStyle="1" w:styleId="bik1Znak">
    <w:name w:val="bik1 Znak"/>
    <w:link w:val="bik1"/>
    <w:uiPriority w:val="99"/>
    <w:locked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3B3C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rPr>
      <w:rFonts w:cs="Calibri"/>
    </w:rPr>
  </w:style>
  <w:style w:type="character" w:customStyle="1" w:styleId="alignleft">
    <w:name w:val="alignleft"/>
    <w:basedOn w:val="Domylnaczcionkaakapitu"/>
    <w:uiPriority w:val="99"/>
    <w:rsid w:val="00FE4045"/>
  </w:style>
  <w:style w:type="character" w:customStyle="1" w:styleId="Teksttreci">
    <w:name w:val="Tekst treści_"/>
    <w:link w:val="Teksttreci0"/>
    <w:uiPriority w:val="99"/>
    <w:locked/>
    <w:rsid w:val="00007A8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07A84"/>
    <w:pPr>
      <w:widowControl w:val="0"/>
      <w:shd w:val="clear" w:color="auto" w:fill="FFFFFF"/>
      <w:spacing w:before="240" w:after="240" w:line="252" w:lineRule="exact"/>
      <w:jc w:val="both"/>
    </w:pPr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C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9FB"/>
  </w:style>
  <w:style w:type="paragraph" w:styleId="Stopka">
    <w:name w:val="footer"/>
    <w:basedOn w:val="Normalny"/>
    <w:link w:val="StopkaZnak"/>
    <w:uiPriority w:val="99"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9FB"/>
  </w:style>
  <w:style w:type="paragraph" w:styleId="Tekstdymka">
    <w:name w:val="Balloon Text"/>
    <w:basedOn w:val="Normalny"/>
    <w:link w:val="TekstdymkaZnak"/>
    <w:uiPriority w:val="99"/>
    <w:semiHidden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E39F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E39F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uiPriority w:val="99"/>
    <w:rsid w:val="008E05BA"/>
    <w:rPr>
      <w:sz w:val="20"/>
      <w:szCs w:val="20"/>
    </w:rPr>
  </w:style>
  <w:style w:type="character" w:customStyle="1" w:styleId="bik1Znak">
    <w:name w:val="bik1 Znak"/>
    <w:link w:val="bik1"/>
    <w:uiPriority w:val="99"/>
    <w:locked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3B3C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rPr>
      <w:rFonts w:cs="Calibri"/>
    </w:rPr>
  </w:style>
  <w:style w:type="character" w:customStyle="1" w:styleId="alignleft">
    <w:name w:val="alignleft"/>
    <w:basedOn w:val="Domylnaczcionkaakapitu"/>
    <w:uiPriority w:val="99"/>
    <w:rsid w:val="00FE4045"/>
  </w:style>
  <w:style w:type="character" w:customStyle="1" w:styleId="Teksttreci">
    <w:name w:val="Tekst treści_"/>
    <w:link w:val="Teksttreci0"/>
    <w:uiPriority w:val="99"/>
    <w:locked/>
    <w:rsid w:val="00007A8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07A84"/>
    <w:pPr>
      <w:widowControl w:val="0"/>
      <w:shd w:val="clear" w:color="auto" w:fill="FFFFFF"/>
      <w:spacing w:before="240" w:after="240" w:line="252" w:lineRule="exact"/>
      <w:jc w:val="both"/>
    </w:pPr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k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27</vt:lpstr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27</dc:title>
  <dc:creator>Robert</dc:creator>
  <cp:lastModifiedBy>Andrzej Kazimieczak</cp:lastModifiedBy>
  <cp:revision>3</cp:revision>
  <cp:lastPrinted>2015-07-23T12:03:00Z</cp:lastPrinted>
  <dcterms:created xsi:type="dcterms:W3CDTF">2015-07-27T07:35:00Z</dcterms:created>
  <dcterms:modified xsi:type="dcterms:W3CDTF">2015-07-27T07:54:00Z</dcterms:modified>
</cp:coreProperties>
</file>