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134F72">
        <w:rPr>
          <w:sz w:val="20"/>
          <w:szCs w:val="20"/>
        </w:rPr>
        <w:t>1</w:t>
      </w:r>
      <w:r w:rsidR="00A31D8B">
        <w:rPr>
          <w:sz w:val="20"/>
          <w:szCs w:val="20"/>
        </w:rPr>
        <w:t>4</w:t>
      </w:r>
      <w:r w:rsidR="00E36908">
        <w:rPr>
          <w:sz w:val="20"/>
          <w:szCs w:val="20"/>
        </w:rPr>
        <w:t>.</w:t>
      </w:r>
      <w:r w:rsidR="00FE4045">
        <w:rPr>
          <w:sz w:val="20"/>
          <w:szCs w:val="20"/>
        </w:rPr>
        <w:t>01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6D547D" w:rsidRPr="006D547D" w:rsidRDefault="00FE4045" w:rsidP="006D547D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G4 </w:t>
      </w:r>
      <w:proofErr w:type="spellStart"/>
      <w:r>
        <w:rPr>
          <w:rFonts w:cs="Arial"/>
          <w:b/>
          <w:sz w:val="28"/>
          <w:szCs w:val="28"/>
        </w:rPr>
        <w:t>Garage</w:t>
      </w:r>
      <w:proofErr w:type="spellEnd"/>
      <w:r>
        <w:rPr>
          <w:rFonts w:cs="Arial"/>
          <w:b/>
          <w:sz w:val="28"/>
          <w:szCs w:val="28"/>
        </w:rPr>
        <w:t xml:space="preserve"> roz</w:t>
      </w:r>
      <w:r w:rsidR="006976A7">
        <w:rPr>
          <w:rFonts w:cs="Arial"/>
          <w:b/>
          <w:sz w:val="28"/>
          <w:szCs w:val="28"/>
        </w:rPr>
        <w:t>rasta</w:t>
      </w:r>
      <w:r>
        <w:rPr>
          <w:rFonts w:cs="Arial"/>
          <w:b/>
          <w:sz w:val="28"/>
          <w:szCs w:val="28"/>
        </w:rPr>
        <w:t xml:space="preserve"> się </w:t>
      </w:r>
      <w:r w:rsidR="006976A7">
        <w:rPr>
          <w:rFonts w:cs="Arial"/>
          <w:b/>
          <w:sz w:val="28"/>
          <w:szCs w:val="28"/>
        </w:rPr>
        <w:t xml:space="preserve">w </w:t>
      </w:r>
      <w:r>
        <w:rPr>
          <w:rFonts w:cs="Arial"/>
          <w:b/>
          <w:sz w:val="28"/>
          <w:szCs w:val="28"/>
        </w:rPr>
        <w:t>Centrum Logistycznym Kraków II</w:t>
      </w:r>
    </w:p>
    <w:p w:rsidR="006D547D" w:rsidRDefault="00FE4045" w:rsidP="006D547D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Dystrybutor olejów samochodowych i płynów eksploatacyjnych przedłużył najem powierzchni magazynowej w Centrum Logistycznym Kraków II</w:t>
      </w:r>
      <w:r w:rsidR="006976A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zwiększając </w:t>
      </w:r>
      <w:r w:rsidR="00034F07">
        <w:rPr>
          <w:rFonts w:cs="Arial"/>
          <w:b/>
          <w:sz w:val="24"/>
          <w:szCs w:val="24"/>
        </w:rPr>
        <w:t xml:space="preserve">jej </w:t>
      </w:r>
      <w:r w:rsidR="006976A7">
        <w:rPr>
          <w:rFonts w:cs="Arial"/>
          <w:b/>
          <w:sz w:val="24"/>
          <w:szCs w:val="24"/>
        </w:rPr>
        <w:t xml:space="preserve">wielkość </w:t>
      </w:r>
      <w:r>
        <w:rPr>
          <w:rFonts w:cs="Arial"/>
          <w:b/>
          <w:sz w:val="24"/>
          <w:szCs w:val="24"/>
        </w:rPr>
        <w:t>do ok. 3400 mkw.</w:t>
      </w:r>
      <w:r w:rsidR="00036B1D">
        <w:rPr>
          <w:rFonts w:cs="Arial"/>
          <w:b/>
          <w:sz w:val="24"/>
          <w:szCs w:val="24"/>
        </w:rPr>
        <w:t xml:space="preserve"> W ofercie B</w:t>
      </w:r>
      <w:r w:rsidR="00BB24FA">
        <w:rPr>
          <w:rFonts w:cs="Arial"/>
          <w:b/>
          <w:sz w:val="24"/>
          <w:szCs w:val="24"/>
        </w:rPr>
        <w:t xml:space="preserve">iura </w:t>
      </w:r>
      <w:r w:rsidR="00036B1D">
        <w:rPr>
          <w:rFonts w:cs="Arial"/>
          <w:b/>
          <w:sz w:val="24"/>
          <w:szCs w:val="24"/>
        </w:rPr>
        <w:t>I</w:t>
      </w:r>
      <w:r w:rsidR="00BB24FA">
        <w:rPr>
          <w:rFonts w:cs="Arial"/>
          <w:b/>
          <w:sz w:val="24"/>
          <w:szCs w:val="24"/>
        </w:rPr>
        <w:t xml:space="preserve">nwestycji </w:t>
      </w:r>
      <w:r w:rsidR="00036B1D">
        <w:rPr>
          <w:rFonts w:cs="Arial"/>
          <w:b/>
          <w:sz w:val="24"/>
          <w:szCs w:val="24"/>
        </w:rPr>
        <w:t>K</w:t>
      </w:r>
      <w:r w:rsidR="00BB24FA">
        <w:rPr>
          <w:rFonts w:cs="Arial"/>
          <w:b/>
          <w:sz w:val="24"/>
          <w:szCs w:val="24"/>
        </w:rPr>
        <w:t>apitałowych</w:t>
      </w:r>
      <w:r w:rsidR="00036B1D">
        <w:rPr>
          <w:rFonts w:cs="Arial"/>
          <w:b/>
          <w:sz w:val="24"/>
          <w:szCs w:val="24"/>
        </w:rPr>
        <w:t xml:space="preserve"> S.A. </w:t>
      </w:r>
      <w:r w:rsidR="001E383D">
        <w:rPr>
          <w:rFonts w:cs="Arial"/>
          <w:b/>
          <w:sz w:val="24"/>
          <w:szCs w:val="24"/>
        </w:rPr>
        <w:t>dostępne są jeszcze powierzchnie w Krakowie oraz na Śląsku od</w:t>
      </w:r>
      <w:bookmarkStart w:id="0" w:name="_GoBack"/>
      <w:bookmarkEnd w:id="0"/>
      <w:r w:rsidR="00341106">
        <w:rPr>
          <w:rFonts w:cs="Arial"/>
          <w:b/>
          <w:sz w:val="24"/>
          <w:szCs w:val="24"/>
        </w:rPr>
        <w:t xml:space="preserve"> min.</w:t>
      </w:r>
      <w:r w:rsidR="001E383D">
        <w:rPr>
          <w:rFonts w:cs="Arial"/>
          <w:b/>
          <w:sz w:val="24"/>
          <w:szCs w:val="24"/>
        </w:rPr>
        <w:t xml:space="preserve"> 850 </w:t>
      </w:r>
      <w:proofErr w:type="spellStart"/>
      <w:r w:rsidR="001E383D">
        <w:rPr>
          <w:rFonts w:cs="Arial"/>
          <w:b/>
          <w:sz w:val="24"/>
          <w:szCs w:val="24"/>
        </w:rPr>
        <w:t>mkw</w:t>
      </w:r>
      <w:proofErr w:type="spellEnd"/>
      <w:r w:rsidR="001E383D">
        <w:rPr>
          <w:rFonts w:cs="Arial"/>
          <w:b/>
          <w:sz w:val="24"/>
          <w:szCs w:val="24"/>
        </w:rPr>
        <w:t xml:space="preserve"> </w:t>
      </w:r>
      <w:r w:rsidR="00036B1D">
        <w:rPr>
          <w:rFonts w:cs="Arial"/>
          <w:b/>
          <w:sz w:val="24"/>
          <w:szCs w:val="24"/>
        </w:rPr>
        <w:t xml:space="preserve">. </w:t>
      </w:r>
    </w:p>
    <w:p w:rsidR="008C7760" w:rsidRDefault="004E0E4D" w:rsidP="006D547D">
      <w:pPr>
        <w:spacing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760777" cy="2825087"/>
            <wp:effectExtent l="19050" t="0" r="0" b="0"/>
            <wp:docPr id="4" name="Obraz 3" descr="kraków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ów II.jpg"/>
                    <pic:cNvPicPr/>
                  </pic:nvPicPr>
                  <pic:blipFill>
                    <a:blip r:embed="rId7" cstate="print"/>
                    <a:srcRect t="18211" r="47" b="14472"/>
                    <a:stretch>
                      <a:fillRect/>
                    </a:stretch>
                  </pic:blipFill>
                  <pic:spPr>
                    <a:xfrm>
                      <a:off x="0" y="0"/>
                      <a:ext cx="5760777" cy="2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47D" w:rsidRDefault="00FE4045" w:rsidP="006D547D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Firma G4 </w:t>
      </w:r>
      <w:proofErr w:type="spellStart"/>
      <w:r>
        <w:rPr>
          <w:rFonts w:cs="Arial"/>
        </w:rPr>
        <w:t>Garage</w:t>
      </w:r>
      <w:proofErr w:type="spellEnd"/>
      <w:r>
        <w:rPr>
          <w:rFonts w:cs="Arial"/>
        </w:rPr>
        <w:t xml:space="preserve"> </w:t>
      </w:r>
      <w:r w:rsidR="004E79C5">
        <w:rPr>
          <w:rFonts w:cs="Arial"/>
        </w:rPr>
        <w:t xml:space="preserve">Sp. z o.o. </w:t>
      </w:r>
      <w:r>
        <w:t>korzysta z oferty Biura Inwestycji Kapitałowych S.A. od</w:t>
      </w:r>
      <w:r w:rsidR="004E79C5">
        <w:t xml:space="preserve"> 2011 r. Dzięki podpisanej nowej umowie zwiększyła wielkość wynajmowanej powierzchni magazynowej o dodatkowe 850 mkw. do łącznie ok. 3400 mkw. </w:t>
      </w:r>
    </w:p>
    <w:p w:rsidR="005F0FA7" w:rsidRDefault="005F0FA7" w:rsidP="005F0FA7">
      <w:pPr>
        <w:spacing w:line="240" w:lineRule="auto"/>
        <w:jc w:val="both"/>
        <w:rPr>
          <w:rFonts w:cs="Arial"/>
        </w:rPr>
      </w:pPr>
      <w:r w:rsidRPr="006D547D">
        <w:rPr>
          <w:rFonts w:cs="Arial"/>
          <w:i/>
        </w:rPr>
        <w:t>„</w:t>
      </w:r>
      <w:r>
        <w:rPr>
          <w:rFonts w:cs="Arial"/>
          <w:i/>
        </w:rPr>
        <w:t>Bardzo cieszymy się z kontynuacji współpracy. Przedłużenie umowy poparte zwiększeniem wykorzystywanej przez najemcę powierzchni magazynowej jest potwierdzeniem przygotowania przez nas atrakcyjnej oferty</w:t>
      </w:r>
      <w:r w:rsidR="00034F07">
        <w:rPr>
          <w:rFonts w:cs="Arial"/>
          <w:i/>
        </w:rPr>
        <w:t>, dobrze</w:t>
      </w:r>
      <w:r>
        <w:rPr>
          <w:rFonts w:cs="Arial"/>
          <w:i/>
        </w:rPr>
        <w:t xml:space="preserve"> dopasowanej do potrzeb Klienta” </w:t>
      </w:r>
      <w:r w:rsidRPr="006D547D">
        <w:rPr>
          <w:rFonts w:cs="Arial"/>
        </w:rPr>
        <w:t xml:space="preserve"> – powiedział Krzysztof Mucha Business </w:t>
      </w:r>
      <w:r w:rsidRPr="009E69A3">
        <w:rPr>
          <w:rFonts w:cs="Arial"/>
        </w:rPr>
        <w:t xml:space="preserve">Development Manager Biura Inwestycji Kapitałowych S.A. </w:t>
      </w:r>
    </w:p>
    <w:p w:rsidR="00FE4045" w:rsidRPr="006D547D" w:rsidRDefault="00FE4045" w:rsidP="006D547D">
      <w:pPr>
        <w:spacing w:line="240" w:lineRule="auto"/>
        <w:jc w:val="both"/>
        <w:rPr>
          <w:rFonts w:cs="Arial"/>
        </w:rPr>
      </w:pPr>
      <w:r>
        <w:rPr>
          <w:rStyle w:val="alignleft"/>
        </w:rPr>
        <w:t xml:space="preserve">G4 </w:t>
      </w:r>
      <w:proofErr w:type="spellStart"/>
      <w:r>
        <w:rPr>
          <w:rStyle w:val="alignleft"/>
        </w:rPr>
        <w:t>Garage</w:t>
      </w:r>
      <w:proofErr w:type="spellEnd"/>
      <w:r>
        <w:rPr>
          <w:rStyle w:val="alignleft"/>
        </w:rPr>
        <w:t xml:space="preserve"> specjalizuje się w dystrybucji olejów samochodowych i płynów eksploatacyjnych. Zajmuje się także handlem częściami, filtrami, kołpakami i oponami. </w:t>
      </w:r>
    </w:p>
    <w:p w:rsidR="00862497" w:rsidRDefault="00862497" w:rsidP="009E69A3">
      <w:pPr>
        <w:spacing w:line="240" w:lineRule="auto"/>
        <w:jc w:val="both"/>
        <w:rPr>
          <w:rFonts w:cs="Arial"/>
        </w:rPr>
      </w:pPr>
      <w:r>
        <w:t>Pa</w:t>
      </w:r>
      <w:r w:rsidR="001E383D">
        <w:t>r</w:t>
      </w:r>
      <w:r>
        <w:t xml:space="preserve">k logistyczny Kraków II zlokalizowany jest w dzielnicy Rybitwy, czyli w przemysłowej części Krakowa. W odległości 1,5 km od obiektu przebiega wschodnia obwodnica miasta. </w:t>
      </w:r>
      <w:r>
        <w:br/>
        <w:t>Park logistyczny oferuje ok. 10 tys. mkw. powierzchni magazynowej oraz prawie 1 tys. mkw. powierzchni biurowo - socjalnej.</w:t>
      </w:r>
      <w:r w:rsidR="00034F07">
        <w:t xml:space="preserve"> </w:t>
      </w:r>
      <w:r w:rsidR="00034F07" w:rsidRPr="006E0B8E">
        <w:rPr>
          <w:i/>
        </w:rPr>
        <w:t xml:space="preserve">„Obecnie w CL Kraków II mamy dostępne jeszcze dwa </w:t>
      </w:r>
      <w:r w:rsidR="006E0B8E" w:rsidRPr="006E0B8E">
        <w:rPr>
          <w:i/>
        </w:rPr>
        <w:t xml:space="preserve">segmenty wolnej i </w:t>
      </w:r>
      <w:r w:rsidR="00830D2A">
        <w:rPr>
          <w:i/>
        </w:rPr>
        <w:t>gotowej powierzchni magazynowej</w:t>
      </w:r>
      <w:r w:rsidR="001E383D">
        <w:rPr>
          <w:i/>
        </w:rPr>
        <w:t>:</w:t>
      </w:r>
      <w:r w:rsidR="006E0B8E" w:rsidRPr="006E0B8E">
        <w:rPr>
          <w:i/>
        </w:rPr>
        <w:t xml:space="preserve"> jeden ma 850 mkw., a drugi 2600 mkw.” </w:t>
      </w:r>
      <w:r w:rsidR="006E0B8E">
        <w:t xml:space="preserve">– podkreślił Krzysztof Mucha. Dodał, że gotowe magazyny czekają na najemców także w Śląskim Centrum Logistycznym. </w:t>
      </w:r>
      <w:r w:rsidR="006E0B8E" w:rsidRPr="006E0B8E">
        <w:rPr>
          <w:i/>
        </w:rPr>
        <w:t xml:space="preserve">„W naszym największym centrum logistycznym oferujemy dwa segmenty </w:t>
      </w:r>
      <w:r w:rsidR="001E383D">
        <w:rPr>
          <w:i/>
        </w:rPr>
        <w:t>mające</w:t>
      </w:r>
      <w:r w:rsidR="001E383D" w:rsidRPr="006E0B8E">
        <w:rPr>
          <w:i/>
        </w:rPr>
        <w:t xml:space="preserve"> </w:t>
      </w:r>
      <w:r w:rsidR="00BB24FA">
        <w:rPr>
          <w:i/>
        </w:rPr>
        <w:t xml:space="preserve">odpowiednio: </w:t>
      </w:r>
      <w:r w:rsidR="006E0B8E" w:rsidRPr="006E0B8E">
        <w:rPr>
          <w:i/>
        </w:rPr>
        <w:t>9</w:t>
      </w:r>
      <w:r w:rsidR="00BB24FA">
        <w:rPr>
          <w:i/>
        </w:rPr>
        <w:t>00 mkw. i 3100 mkw. powierzchni</w:t>
      </w:r>
      <w:r w:rsidR="006E0B8E" w:rsidRPr="006E0B8E">
        <w:rPr>
          <w:i/>
        </w:rPr>
        <w:t>”</w:t>
      </w:r>
      <w:r w:rsidR="006E0B8E">
        <w:t xml:space="preserve"> – dodał </w:t>
      </w:r>
      <w:r w:rsidR="006E0B8E" w:rsidRPr="006D547D">
        <w:rPr>
          <w:rFonts w:cs="Arial"/>
        </w:rPr>
        <w:t xml:space="preserve">Business </w:t>
      </w:r>
      <w:r w:rsidR="006E0B8E" w:rsidRPr="009E69A3">
        <w:rPr>
          <w:rFonts w:cs="Arial"/>
        </w:rPr>
        <w:t>Development Manager Biura Inwestycji Kapitałowych S.A.</w:t>
      </w:r>
    </w:p>
    <w:p w:rsidR="00606398" w:rsidRDefault="00606398" w:rsidP="00606398">
      <w:pPr>
        <w:jc w:val="both"/>
      </w:pPr>
      <w:r>
        <w:lastRenderedPageBreak/>
        <w:t xml:space="preserve">Biuro Inwestycji Kapitałowych S.A. zarządza obecnie trzema centrami logistycznymi: CL Kraków I, CL Kraków II i Śląskim Centrum Logistycznym. W ramach tych parków najemcy korzystają z ponad 50 tys. mkw. powierzchni magazynowych. W przygotowaniu jest rozpoczęcie budowy parku CL Kraków III o docelowej powierzchni magazynowej liczącej około 20 tys. mkw. 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Pr="009B3B3C" w:rsidRDefault="00933963" w:rsidP="00933963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Agencja Tauber Promotion,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933963" w:rsidRPr="006A5865" w:rsidRDefault="00933963" w:rsidP="00933963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933963" w:rsidRPr="00671AEA" w:rsidRDefault="00933963" w:rsidP="00933963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933963" w:rsidRPr="009B3B3C" w:rsidRDefault="00933963" w:rsidP="00933963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933963" w:rsidRPr="00D832DC" w:rsidRDefault="00933963" w:rsidP="00933963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933963" w:rsidRDefault="00933963" w:rsidP="00933963">
      <w:pPr>
        <w:spacing w:line="240" w:lineRule="auto"/>
        <w:jc w:val="both"/>
        <w:rPr>
          <w:sz w:val="24"/>
          <w:szCs w:val="24"/>
        </w:rPr>
      </w:pPr>
    </w:p>
    <w:p w:rsidR="00933963" w:rsidRDefault="00933963" w:rsidP="0093396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W trakcie budowy </w:t>
      </w:r>
      <w:r>
        <w:rPr>
          <w:sz w:val="16"/>
          <w:szCs w:val="16"/>
        </w:rPr>
        <w:t xml:space="preserve">jest obecnie </w:t>
      </w:r>
      <w:r w:rsidRPr="007D6B23">
        <w:rPr>
          <w:sz w:val="16"/>
          <w:szCs w:val="16"/>
        </w:rPr>
        <w:t>Retail Park Bielsko. Przygotowywane jest rozpoczęcie budowy Galeria Dzierżoniów.</w:t>
      </w:r>
    </w:p>
    <w:p w:rsidR="008E05BA" w:rsidRPr="008E05BA" w:rsidRDefault="00933963" w:rsidP="006A0C2F">
      <w:pPr>
        <w:spacing w:line="240" w:lineRule="auto"/>
        <w:jc w:val="both"/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sectPr w:rsidR="008E05BA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0D" w:rsidRDefault="0012210D" w:rsidP="00FE39FB">
      <w:pPr>
        <w:spacing w:after="0" w:line="240" w:lineRule="auto"/>
      </w:pPr>
      <w:r>
        <w:separator/>
      </w:r>
    </w:p>
  </w:endnote>
  <w:endnote w:type="continuationSeparator" w:id="0">
    <w:p w:rsidR="0012210D" w:rsidRDefault="0012210D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8E" w:rsidRDefault="006E0B8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0D" w:rsidRDefault="0012210D" w:rsidP="00FE39FB">
      <w:pPr>
        <w:spacing w:after="0" w:line="240" w:lineRule="auto"/>
      </w:pPr>
      <w:r>
        <w:separator/>
      </w:r>
    </w:p>
  </w:footnote>
  <w:footnote w:type="continuationSeparator" w:id="0">
    <w:p w:rsidR="0012210D" w:rsidRDefault="0012210D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8E" w:rsidRPr="00FE39FB" w:rsidRDefault="00ED5AC3" w:rsidP="00FE39FB">
    <w:pPr>
      <w:pStyle w:val="Nagwek"/>
    </w:pPr>
    <w:r w:rsidRPr="00ED5AC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6C86"/>
    <w:rsid w:val="00034F07"/>
    <w:rsid w:val="00036B1D"/>
    <w:rsid w:val="000467C1"/>
    <w:rsid w:val="0007140A"/>
    <w:rsid w:val="00090F0F"/>
    <w:rsid w:val="000A17D8"/>
    <w:rsid w:val="000B6178"/>
    <w:rsid w:val="000C00D1"/>
    <w:rsid w:val="000F648D"/>
    <w:rsid w:val="001102F4"/>
    <w:rsid w:val="0012210D"/>
    <w:rsid w:val="00126981"/>
    <w:rsid w:val="00134F72"/>
    <w:rsid w:val="00140350"/>
    <w:rsid w:val="00140EFF"/>
    <w:rsid w:val="001460ED"/>
    <w:rsid w:val="00151372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7107"/>
    <w:rsid w:val="00273278"/>
    <w:rsid w:val="00273720"/>
    <w:rsid w:val="002A073A"/>
    <w:rsid w:val="002B3CDF"/>
    <w:rsid w:val="002C42FA"/>
    <w:rsid w:val="002F04F1"/>
    <w:rsid w:val="003029CF"/>
    <w:rsid w:val="00302D4F"/>
    <w:rsid w:val="00331863"/>
    <w:rsid w:val="00341106"/>
    <w:rsid w:val="00345336"/>
    <w:rsid w:val="0038011C"/>
    <w:rsid w:val="003C39EB"/>
    <w:rsid w:val="003C60AB"/>
    <w:rsid w:val="003D41C8"/>
    <w:rsid w:val="003D7338"/>
    <w:rsid w:val="003E18ED"/>
    <w:rsid w:val="003E2055"/>
    <w:rsid w:val="00400707"/>
    <w:rsid w:val="004116FD"/>
    <w:rsid w:val="004210F7"/>
    <w:rsid w:val="00424A12"/>
    <w:rsid w:val="00473003"/>
    <w:rsid w:val="00482F1B"/>
    <w:rsid w:val="004E0E4D"/>
    <w:rsid w:val="004E1824"/>
    <w:rsid w:val="004E40B9"/>
    <w:rsid w:val="004E79C5"/>
    <w:rsid w:val="0051052E"/>
    <w:rsid w:val="005266AC"/>
    <w:rsid w:val="005356AE"/>
    <w:rsid w:val="005418DC"/>
    <w:rsid w:val="00542280"/>
    <w:rsid w:val="00571BA1"/>
    <w:rsid w:val="00596EB7"/>
    <w:rsid w:val="005D381E"/>
    <w:rsid w:val="005D6DE1"/>
    <w:rsid w:val="005F0FA7"/>
    <w:rsid w:val="00606398"/>
    <w:rsid w:val="0062362B"/>
    <w:rsid w:val="00644BAE"/>
    <w:rsid w:val="00670B04"/>
    <w:rsid w:val="00671AEA"/>
    <w:rsid w:val="00671D5C"/>
    <w:rsid w:val="006976A7"/>
    <w:rsid w:val="006A0C2F"/>
    <w:rsid w:val="006D547D"/>
    <w:rsid w:val="006D7175"/>
    <w:rsid w:val="006D726A"/>
    <w:rsid w:val="006E0B8E"/>
    <w:rsid w:val="006F37A1"/>
    <w:rsid w:val="00710B7A"/>
    <w:rsid w:val="00736DA0"/>
    <w:rsid w:val="007A1BC6"/>
    <w:rsid w:val="007A67B4"/>
    <w:rsid w:val="007D2887"/>
    <w:rsid w:val="007E4A0B"/>
    <w:rsid w:val="007E7FDE"/>
    <w:rsid w:val="007F4B83"/>
    <w:rsid w:val="0080672A"/>
    <w:rsid w:val="00824238"/>
    <w:rsid w:val="00830D2A"/>
    <w:rsid w:val="00842DE4"/>
    <w:rsid w:val="00847100"/>
    <w:rsid w:val="00860D5B"/>
    <w:rsid w:val="00862497"/>
    <w:rsid w:val="008717CA"/>
    <w:rsid w:val="008806E1"/>
    <w:rsid w:val="008B2102"/>
    <w:rsid w:val="008C5D77"/>
    <w:rsid w:val="008C7760"/>
    <w:rsid w:val="008D30C8"/>
    <w:rsid w:val="008E05BA"/>
    <w:rsid w:val="009136A6"/>
    <w:rsid w:val="00933963"/>
    <w:rsid w:val="009B0150"/>
    <w:rsid w:val="009B3B3C"/>
    <w:rsid w:val="009B4AA5"/>
    <w:rsid w:val="009D599E"/>
    <w:rsid w:val="009E69A3"/>
    <w:rsid w:val="00A27C2E"/>
    <w:rsid w:val="00A31D8B"/>
    <w:rsid w:val="00A3465C"/>
    <w:rsid w:val="00A54A16"/>
    <w:rsid w:val="00A62005"/>
    <w:rsid w:val="00A72819"/>
    <w:rsid w:val="00A865E9"/>
    <w:rsid w:val="00AA5711"/>
    <w:rsid w:val="00AB3CCD"/>
    <w:rsid w:val="00AC3981"/>
    <w:rsid w:val="00AC58E0"/>
    <w:rsid w:val="00AF777E"/>
    <w:rsid w:val="00B11E9A"/>
    <w:rsid w:val="00B42CCD"/>
    <w:rsid w:val="00B453AC"/>
    <w:rsid w:val="00B53A29"/>
    <w:rsid w:val="00B81957"/>
    <w:rsid w:val="00B82377"/>
    <w:rsid w:val="00B8586C"/>
    <w:rsid w:val="00B92247"/>
    <w:rsid w:val="00BA0F00"/>
    <w:rsid w:val="00BB24FA"/>
    <w:rsid w:val="00BB6388"/>
    <w:rsid w:val="00BC2841"/>
    <w:rsid w:val="00BC3FBA"/>
    <w:rsid w:val="00BF4302"/>
    <w:rsid w:val="00C02F07"/>
    <w:rsid w:val="00C03706"/>
    <w:rsid w:val="00C13F4F"/>
    <w:rsid w:val="00C17781"/>
    <w:rsid w:val="00C54375"/>
    <w:rsid w:val="00C6346A"/>
    <w:rsid w:val="00C70DA6"/>
    <w:rsid w:val="00C919C8"/>
    <w:rsid w:val="00C93597"/>
    <w:rsid w:val="00CE7575"/>
    <w:rsid w:val="00CE796B"/>
    <w:rsid w:val="00CF2A2D"/>
    <w:rsid w:val="00D0562F"/>
    <w:rsid w:val="00D2505E"/>
    <w:rsid w:val="00D25614"/>
    <w:rsid w:val="00D25B42"/>
    <w:rsid w:val="00D51C10"/>
    <w:rsid w:val="00D740B8"/>
    <w:rsid w:val="00D74722"/>
    <w:rsid w:val="00D80800"/>
    <w:rsid w:val="00D9680A"/>
    <w:rsid w:val="00D97D1A"/>
    <w:rsid w:val="00DB3FAB"/>
    <w:rsid w:val="00DE2F2B"/>
    <w:rsid w:val="00E179DB"/>
    <w:rsid w:val="00E3084F"/>
    <w:rsid w:val="00E36908"/>
    <w:rsid w:val="00E91629"/>
    <w:rsid w:val="00EB6F46"/>
    <w:rsid w:val="00EC153A"/>
    <w:rsid w:val="00EC3379"/>
    <w:rsid w:val="00EC7C4A"/>
    <w:rsid w:val="00ED5AC3"/>
    <w:rsid w:val="00EE47CA"/>
    <w:rsid w:val="00EE4E6E"/>
    <w:rsid w:val="00EF019C"/>
    <w:rsid w:val="00EF546F"/>
    <w:rsid w:val="00F1384F"/>
    <w:rsid w:val="00F149A7"/>
    <w:rsid w:val="00F36B03"/>
    <w:rsid w:val="00F92AF4"/>
    <w:rsid w:val="00FB09B2"/>
    <w:rsid w:val="00FE39FB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5</cp:revision>
  <dcterms:created xsi:type="dcterms:W3CDTF">2015-01-13T11:58:00Z</dcterms:created>
  <dcterms:modified xsi:type="dcterms:W3CDTF">2015-09-30T11:46:00Z</dcterms:modified>
</cp:coreProperties>
</file>